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D170" w14:textId="77777777" w:rsidR="001A094E" w:rsidRDefault="00214448">
      <w:pPr>
        <w:ind w:left="426" w:right="-425"/>
        <w:jc w:val="right"/>
        <w:rPr>
          <w:lang w:val="es-ES"/>
        </w:rPr>
      </w:pPr>
      <w:bookmarkStart w:id="0" w:name="_heading=h.2et92p0" w:colFirst="0" w:colLast="0"/>
      <w:bookmarkEnd w:id="0"/>
      <w:r>
        <w:rPr>
          <w:rFonts w:ascii="Lato" w:eastAsia="Lato" w:hAnsi="Lato" w:cs="Lato"/>
          <w:b/>
          <w:color w:val="000000"/>
          <w:sz w:val="22"/>
          <w:szCs w:val="22"/>
        </w:rPr>
        <w:t xml:space="preserve">  Madrid, 11 de mayo de 2024</w:t>
      </w:r>
    </w:p>
    <w:p w14:paraId="3C06A3D5" w14:textId="77777777" w:rsidR="001A094E" w:rsidRDefault="001A094E">
      <w:pPr>
        <w:rPr>
          <w:lang w:val="es-ES"/>
        </w:rPr>
      </w:pPr>
    </w:p>
    <w:p w14:paraId="65C7FCAA" w14:textId="77777777" w:rsidR="001A094E" w:rsidRDefault="001A094E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4435013D" w14:textId="77777777" w:rsidR="001A094E" w:rsidRDefault="00214448">
      <w:pPr>
        <w:rPr>
          <w:rFonts w:ascii="Lato" w:eastAsia="Lato" w:hAnsi="Lato" w:cs="Lato"/>
          <w:b/>
          <w:bCs/>
          <w:i/>
          <w:color w:val="000000"/>
          <w:lang w:val="es-ES"/>
        </w:rPr>
      </w:pPr>
      <w:bookmarkStart w:id="1" w:name="_Hlk148430097"/>
      <w:r>
        <w:rPr>
          <w:rFonts w:ascii="Lato" w:eastAsia="Lato" w:hAnsi="Lato" w:cs="Lato"/>
          <w:b/>
          <w:bCs/>
          <w:color w:val="000000"/>
        </w:rPr>
        <w:t>Los días 12 y 14 de mayo, este espacio del Área de Cultura, Turismo y Deporte se transformará con aire castizo</w:t>
      </w:r>
    </w:p>
    <w:bookmarkEnd w:id="1"/>
    <w:p w14:paraId="407D6830" w14:textId="77777777" w:rsidR="001A094E" w:rsidRDefault="00214448">
      <w:pPr>
        <w:tabs>
          <w:tab w:val="left" w:pos="2605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ab/>
      </w:r>
    </w:p>
    <w:p w14:paraId="2612C9EA" w14:textId="77777777" w:rsidR="001A094E" w:rsidRDefault="00214448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"/>
        </w:rPr>
        <w:t>Matadero Madrid se viste de verbena en San Isidro</w:t>
      </w:r>
    </w:p>
    <w:p w14:paraId="39D8CCA2" w14:textId="77777777" w:rsidR="001A094E" w:rsidRDefault="001A094E">
      <w:pPr>
        <w:rPr>
          <w:rFonts w:ascii="Lato" w:hAnsi="Lato" w:cs="Times New Roman"/>
          <w:b/>
          <w:bCs/>
          <w:color w:val="0A3DF7"/>
          <w:lang w:val="es-ES" w:eastAsia="es-ES"/>
        </w:rPr>
      </w:pPr>
    </w:p>
    <w:p w14:paraId="4D2F2649" w14:textId="678D1D33" w:rsidR="001A094E" w:rsidRDefault="002A1954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sz w:val="20"/>
          <w:szCs w:val="20"/>
          <w:lang w:val="es-ES" w:eastAsia="es-ES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"/>
        </w:rPr>
        <w:t>Los asistentes podrán disfrutar de música para todas las edades, limonada y organillo</w:t>
      </w:r>
    </w:p>
    <w:p w14:paraId="437B2031" w14:textId="5A8959FF" w:rsidR="00214448" w:rsidRPr="00214448" w:rsidRDefault="002A1954" w:rsidP="00214448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sz w:val="20"/>
          <w:szCs w:val="20"/>
          <w:lang w:val="es-ES" w:eastAsia="es-ES"/>
        </w:rPr>
      </w:pPr>
      <w:r w:rsidRPr="002A1954">
        <w:rPr>
          <w:rFonts w:ascii="Lato" w:hAnsi="Lato" w:cs="Times New Roman"/>
          <w:b/>
          <w:bCs/>
          <w:sz w:val="20"/>
          <w:szCs w:val="20"/>
          <w:lang w:val="es-ES" w:eastAsia="es-ES"/>
        </w:rPr>
        <w:t xml:space="preserve">El día 12, a las 20:00 horas, la orquesta Nuevo Versalles </w:t>
      </w:r>
      <w:r w:rsidR="00214448">
        <w:rPr>
          <w:rFonts w:ascii="Lato" w:hAnsi="Lato" w:cs="Times New Roman"/>
          <w:b/>
          <w:bCs/>
          <w:sz w:val="20"/>
          <w:szCs w:val="20"/>
          <w:lang w:val="es-ES" w:eastAsia="es-ES"/>
        </w:rPr>
        <w:t xml:space="preserve">ofrecerá un espectáculo que incluirá coreografías dinámicas y el 14 será el turno de la orquesta </w:t>
      </w:r>
      <w:r w:rsidR="00214448" w:rsidRPr="00214448">
        <w:rPr>
          <w:rFonts w:ascii="Lato" w:hAnsi="Lato" w:cs="Times New Roman"/>
          <w:b/>
          <w:bCs/>
          <w:sz w:val="20"/>
          <w:szCs w:val="20"/>
          <w:lang w:val="es-ES" w:eastAsia="es-ES"/>
        </w:rPr>
        <w:t>Atlántida Show</w:t>
      </w:r>
    </w:p>
    <w:p w14:paraId="24DCAAA5" w14:textId="77777777" w:rsidR="001A094E" w:rsidRDefault="001A094E">
      <w:pPr>
        <w:rPr>
          <w:rFonts w:ascii="Lato" w:hAnsi="Lato" w:cs="Times New Roman"/>
          <w:color w:val="000000"/>
          <w:lang w:eastAsia="es-ES_tradnl"/>
        </w:rPr>
      </w:pPr>
    </w:p>
    <w:p w14:paraId="3745066E" w14:textId="59030371" w:rsidR="001A094E" w:rsidRDefault="00214448">
      <w:pPr>
        <w:rPr>
          <w:rFonts w:ascii="Lato" w:hAnsi="Lato"/>
          <w:color w:val="000000"/>
          <w:lang w:eastAsia="es-ES"/>
        </w:rPr>
      </w:pPr>
      <w:r>
        <w:rPr>
          <w:rFonts w:ascii="Lato" w:hAnsi="Lato"/>
          <w:color w:val="000000"/>
          <w:lang w:eastAsia="es-ES"/>
        </w:rPr>
        <w:t xml:space="preserve">Las tradiciones más castizas y populares de </w:t>
      </w:r>
      <w:r w:rsidR="007F4758">
        <w:rPr>
          <w:rFonts w:ascii="Lato" w:hAnsi="Lato"/>
          <w:color w:val="000000"/>
          <w:lang w:eastAsia="es-ES"/>
        </w:rPr>
        <w:t>la</w:t>
      </w:r>
      <w:r>
        <w:rPr>
          <w:rFonts w:ascii="Lato" w:hAnsi="Lato"/>
          <w:color w:val="000000"/>
          <w:lang w:eastAsia="es-ES"/>
        </w:rPr>
        <w:t xml:space="preserve"> ciudad adquieren un especial protagonismo este año entre las actividades programadas por el Área de Cultura, Turismo y Deporte para celebrar las Fiestas de San Isidro, que transformarán Matadero de Madrid en una verbena popular para todas las edades los días 12 y 14 de mayo.</w:t>
      </w:r>
    </w:p>
    <w:p w14:paraId="6E1486DF" w14:textId="77777777" w:rsidR="001A094E" w:rsidRDefault="001A094E">
      <w:pPr>
        <w:rPr>
          <w:rFonts w:ascii="Lato" w:hAnsi="Lato"/>
          <w:color w:val="000000"/>
          <w:lang w:eastAsia="es-ES"/>
        </w:rPr>
      </w:pPr>
    </w:p>
    <w:p w14:paraId="2486FBD8" w14:textId="323765AD" w:rsidR="001A094E" w:rsidRDefault="00214448">
      <w:pPr>
        <w:rPr>
          <w:rFonts w:ascii="Lato" w:eastAsia="Lato" w:hAnsi="Lato" w:cs="Lato"/>
          <w:bCs/>
          <w:color w:val="000000"/>
          <w:lang w:val="es-ES"/>
        </w:rPr>
      </w:pPr>
      <w:r>
        <w:rPr>
          <w:rFonts w:ascii="Lato" w:eastAsia="Lato" w:hAnsi="Lato" w:cs="Lato"/>
          <w:bCs/>
          <w:color w:val="000000"/>
          <w:lang w:val="es-ES"/>
        </w:rPr>
        <w:t>Con la música en vivo como protagonista -acompañada por los tradicionales organillos y organilleros, farolillos, guirnaldas decorativas y la gastronomía típica-, el espacio se convertirá en un escenario de fiesta castiza. Los asistentes podrán disfrutar de la clásica limonada y participar en el juego de la rana, todo ello</w:t>
      </w:r>
      <w:r w:rsidR="003001CE">
        <w:rPr>
          <w:rFonts w:ascii="Lato" w:eastAsia="Lato" w:hAnsi="Lato" w:cs="Lato"/>
          <w:bCs/>
          <w:color w:val="000000"/>
          <w:lang w:val="es-ES"/>
        </w:rPr>
        <w:t xml:space="preserve">, </w:t>
      </w:r>
      <w:r>
        <w:rPr>
          <w:rFonts w:ascii="Lato" w:eastAsia="Lato" w:hAnsi="Lato" w:cs="Lato"/>
          <w:bCs/>
          <w:color w:val="000000"/>
          <w:lang w:val="es-ES"/>
        </w:rPr>
        <w:t>mientras disfrutan del ambiente festivo.</w:t>
      </w:r>
    </w:p>
    <w:p w14:paraId="6978576C" w14:textId="77777777" w:rsidR="001A094E" w:rsidRDefault="001A094E">
      <w:pPr>
        <w:rPr>
          <w:rFonts w:ascii="Lato" w:eastAsia="Lato" w:hAnsi="Lato" w:cs="Lato"/>
          <w:bCs/>
          <w:color w:val="000000"/>
          <w:lang w:val="es-ES"/>
        </w:rPr>
      </w:pPr>
    </w:p>
    <w:p w14:paraId="48BEAECA" w14:textId="2CAD882D" w:rsidR="001A094E" w:rsidRDefault="00214448">
      <w:pPr>
        <w:rPr>
          <w:rFonts w:ascii="Lato" w:eastAsia="Lato" w:hAnsi="Lato" w:cs="Lato"/>
          <w:bCs/>
          <w:color w:val="000000"/>
          <w:lang w:val="es-ES"/>
        </w:rPr>
      </w:pPr>
      <w:r>
        <w:rPr>
          <w:rFonts w:ascii="Lato" w:eastAsia="Lato" w:hAnsi="Lato" w:cs="Lato"/>
          <w:bCs/>
          <w:color w:val="000000"/>
          <w:lang w:val="es-ES"/>
        </w:rPr>
        <w:t xml:space="preserve">El día 12, a las 20:00 horas, la </w:t>
      </w:r>
      <w:r w:rsidR="00A82CF6">
        <w:rPr>
          <w:rFonts w:ascii="Lato" w:eastAsia="Lato" w:hAnsi="Lato" w:cs="Lato"/>
          <w:bCs/>
          <w:color w:val="000000"/>
          <w:lang w:val="es-ES"/>
        </w:rPr>
        <w:t>o</w:t>
      </w:r>
      <w:r>
        <w:rPr>
          <w:rFonts w:ascii="Lato" w:eastAsia="Lato" w:hAnsi="Lato" w:cs="Lato"/>
          <w:bCs/>
          <w:color w:val="000000"/>
          <w:lang w:val="es-ES"/>
        </w:rPr>
        <w:t>rquesta Nuevo Versalles ofrecerá un espectáculo</w:t>
      </w:r>
      <w:r w:rsidR="00156A06">
        <w:rPr>
          <w:rFonts w:ascii="Lato" w:eastAsia="Lato" w:hAnsi="Lato" w:cs="Lato"/>
          <w:bCs/>
          <w:color w:val="000000"/>
          <w:lang w:val="es-ES"/>
        </w:rPr>
        <w:t xml:space="preserve"> </w:t>
      </w:r>
      <w:r>
        <w:rPr>
          <w:rFonts w:ascii="Lato" w:eastAsia="Lato" w:hAnsi="Lato" w:cs="Lato"/>
          <w:bCs/>
          <w:color w:val="000000"/>
          <w:lang w:val="es-ES"/>
        </w:rPr>
        <w:t>con una puesta en escena moderna y visual, adaptada para todos los públicos, que incluirá coreografías dinámicas y cambios de vestuario. El día 14, será el turno de la orquesta Atlántida Show, con gran calidad musical y presentación.</w:t>
      </w:r>
    </w:p>
    <w:p w14:paraId="56444C14" w14:textId="77777777" w:rsidR="001A094E" w:rsidRDefault="001A094E">
      <w:pPr>
        <w:rPr>
          <w:rFonts w:ascii="Lato" w:eastAsia="Lato" w:hAnsi="Lato" w:cs="Lato"/>
          <w:bCs/>
          <w:color w:val="000000"/>
          <w:lang w:val="es-ES"/>
        </w:rPr>
      </w:pPr>
    </w:p>
    <w:p w14:paraId="15278D29" w14:textId="386B1DC5" w:rsidR="001A094E" w:rsidRDefault="00214448">
      <w:pPr>
        <w:rPr>
          <w:rFonts w:ascii="Lato" w:eastAsia="Lato" w:hAnsi="Lato" w:cs="Lato"/>
          <w:bCs/>
          <w:color w:val="000000"/>
          <w:lang w:val="es-ES"/>
        </w:rPr>
      </w:pPr>
      <w:r>
        <w:rPr>
          <w:rFonts w:ascii="Lato" w:eastAsia="Lato" w:hAnsi="Lato" w:cs="Lato"/>
          <w:bCs/>
          <w:color w:val="000000"/>
        </w:rPr>
        <w:t xml:space="preserve">Además de Matadero Madrid y la Pradera de San Isidro, escenario por excelencia de estos festejos, los distritos también se suman a la celebración con verbenas populares, </w:t>
      </w:r>
      <w:r>
        <w:rPr>
          <w:rFonts w:ascii="Lato" w:hAnsi="Lato" w:cs="Segoe UI"/>
          <w:color w:val="0D0D0D"/>
          <w:shd w:val="clear" w:color="auto" w:fill="FFFFFF"/>
        </w:rPr>
        <w:t xml:space="preserve">extendiendo así el ambiente </w:t>
      </w:r>
      <w:r w:rsidR="002A1954">
        <w:rPr>
          <w:rFonts w:ascii="Lato" w:hAnsi="Lato" w:cs="Segoe UI"/>
          <w:color w:val="0D0D0D"/>
          <w:shd w:val="clear" w:color="auto" w:fill="FFFFFF"/>
        </w:rPr>
        <w:t>castizo</w:t>
      </w:r>
      <w:r>
        <w:rPr>
          <w:rFonts w:ascii="Lato" w:hAnsi="Lato" w:cs="Segoe UI"/>
          <w:color w:val="0D0D0D"/>
          <w:shd w:val="clear" w:color="auto" w:fill="FFFFFF"/>
        </w:rPr>
        <w:t xml:space="preserve"> por la ciudad e invitando a todos </w:t>
      </w:r>
      <w:r>
        <w:rPr>
          <w:rFonts w:ascii="Lato" w:eastAsia="Lato" w:hAnsi="Lato" w:cs="Lato"/>
          <w:bCs/>
          <w:color w:val="000000"/>
        </w:rPr>
        <w:t xml:space="preserve">a disfrutar de estas tradicionales fiestas. </w:t>
      </w:r>
      <w:r w:rsidR="00B736C7">
        <w:rPr>
          <w:rFonts w:ascii="Lato" w:eastAsia="Lato" w:hAnsi="Lato" w:cs="Lato"/>
          <w:bCs/>
          <w:color w:val="000000"/>
        </w:rPr>
        <w:t>/</w:t>
      </w:r>
    </w:p>
    <w:p w14:paraId="295F14F8" w14:textId="77777777" w:rsidR="001A094E" w:rsidRDefault="001A094E">
      <w:pPr>
        <w:rPr>
          <w:rFonts w:ascii="Lato" w:eastAsia="Lato" w:hAnsi="Lato" w:cs="Lato"/>
          <w:b/>
          <w:bCs/>
          <w:color w:val="000000"/>
          <w:sz w:val="22"/>
          <w:szCs w:val="22"/>
          <w:u w:val="single"/>
        </w:rPr>
      </w:pPr>
    </w:p>
    <w:p w14:paraId="3FB434FA" w14:textId="77777777" w:rsidR="001A094E" w:rsidRPr="00B736C7" w:rsidRDefault="00214448">
      <w:pPr>
        <w:rPr>
          <w:rFonts w:ascii="Lato" w:hAnsi="Lato"/>
          <w:color w:val="000000"/>
          <w:lang w:val="es-ES" w:eastAsia="es-ES"/>
        </w:rPr>
      </w:pPr>
      <w:r w:rsidRPr="00B736C7">
        <w:rPr>
          <w:rFonts w:ascii="Lato" w:eastAsia="Lato" w:hAnsi="Lato" w:cs="Lato"/>
          <w:b/>
          <w:bCs/>
          <w:color w:val="000000"/>
        </w:rPr>
        <w:t>Más información: </w:t>
      </w:r>
      <w:hyperlink r:id="rId10" w:history="1">
        <w:r w:rsidRPr="00B736C7">
          <w:rPr>
            <w:rStyle w:val="Hipervnculo"/>
            <w:rFonts w:ascii="Lato" w:hAnsi="Lato" w:cs="Times New Roman"/>
            <w:lang w:eastAsia="es-ES"/>
          </w:rPr>
          <w:t>www.sanisidromadrid.com</w:t>
        </w:r>
      </w:hyperlink>
      <w:r w:rsidRPr="00B736C7">
        <w:rPr>
          <w:rFonts w:ascii="Lato" w:hAnsi="Lato"/>
          <w:color w:val="000000"/>
          <w:lang w:val="es-ES" w:eastAsia="es-ES"/>
        </w:rPr>
        <w:t xml:space="preserve"> </w:t>
      </w:r>
    </w:p>
    <w:p w14:paraId="7F612E36" w14:textId="77777777" w:rsidR="001A094E" w:rsidRDefault="001A094E">
      <w:pPr>
        <w:rPr>
          <w:rFonts w:ascii="Lato" w:hAnsi="Lato" w:cs="Segoe UI"/>
          <w:color w:val="0000FF"/>
          <w:u w:val="single"/>
        </w:rPr>
      </w:pPr>
    </w:p>
    <w:sectPr w:rsidR="001A094E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5796" w14:textId="77777777" w:rsidR="00214448" w:rsidRDefault="00214448">
      <w:r>
        <w:separator/>
      </w:r>
    </w:p>
  </w:endnote>
  <w:endnote w:type="continuationSeparator" w:id="0">
    <w:p w14:paraId="68ABF8C5" w14:textId="77777777" w:rsidR="00214448" w:rsidRDefault="002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B535" w14:textId="77777777" w:rsidR="001A094E" w:rsidRDefault="0021444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" behindDoc="0" locked="1" layoutInCell="1" allowOverlap="0" wp14:anchorId="68D57FA9" wp14:editId="618F69A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4098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D430" w14:textId="77777777" w:rsidR="00214448" w:rsidRDefault="00214448">
      <w:r>
        <w:separator/>
      </w:r>
    </w:p>
  </w:footnote>
  <w:footnote w:type="continuationSeparator" w:id="0">
    <w:p w14:paraId="7BDF5976" w14:textId="77777777" w:rsidR="00214448" w:rsidRDefault="0021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9AD" w14:textId="77777777" w:rsidR="001A094E" w:rsidRDefault="00214448">
    <w:pPr>
      <w:pStyle w:val="Encabezado"/>
      <w:tabs>
        <w:tab w:val="clear" w:pos="4252"/>
        <w:tab w:val="clear" w:pos="8504"/>
      </w:tabs>
      <w:ind w:left="-1701"/>
    </w:pPr>
    <w:r>
      <w:rPr>
        <w:noProof/>
        <w:lang w:val="es-ES" w:eastAsia="es-ES"/>
      </w:rPr>
      <w:drawing>
        <wp:anchor distT="0" distB="0" distL="0" distR="0" simplePos="0" relativeHeight="3" behindDoc="1" locked="0" layoutInCell="1" allowOverlap="1" wp14:anchorId="52C90729" wp14:editId="05249E3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4097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0FCAB89" w14:textId="77777777" w:rsidR="001A094E" w:rsidRDefault="00214448">
    <w:pPr>
      <w:pStyle w:val="Encabezado"/>
      <w:tabs>
        <w:tab w:val="clear" w:pos="8504"/>
      </w:tabs>
      <w:ind w:left="-1701"/>
    </w:pPr>
    <w:r>
      <w:tab/>
    </w:r>
  </w:p>
  <w:p w14:paraId="484D59A5" w14:textId="77777777" w:rsidR="001A094E" w:rsidRDefault="00214448">
    <w:pPr>
      <w:pStyle w:val="Encabezado"/>
      <w:tabs>
        <w:tab w:val="clear" w:pos="4252"/>
        <w:tab w:val="clear" w:pos="8504"/>
      </w:tabs>
      <w:ind w:left="-1701" w:firstLine="425"/>
    </w:pPr>
    <w:r>
      <w:tab/>
    </w:r>
  </w:p>
  <w:p w14:paraId="5A74F598" w14:textId="77777777" w:rsidR="001A094E" w:rsidRDefault="001A094E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F88E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99CCC2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55A84D25"/>
    <w:multiLevelType w:val="multilevel"/>
    <w:tmpl w:val="48F8A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470712">
    <w:abstractNumId w:val="0"/>
  </w:num>
  <w:num w:numId="2" w16cid:durableId="610552074">
    <w:abstractNumId w:val="3"/>
  </w:num>
  <w:num w:numId="3" w16cid:durableId="2077432515">
    <w:abstractNumId w:val="4"/>
  </w:num>
  <w:num w:numId="4" w16cid:durableId="1400471203">
    <w:abstractNumId w:val="2"/>
  </w:num>
  <w:num w:numId="5" w16cid:durableId="60037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4E"/>
    <w:rsid w:val="00156A06"/>
    <w:rsid w:val="001A094E"/>
    <w:rsid w:val="00214448"/>
    <w:rsid w:val="002A1954"/>
    <w:rsid w:val="003001CE"/>
    <w:rsid w:val="003C1D3E"/>
    <w:rsid w:val="0048740E"/>
    <w:rsid w:val="007F4758"/>
    <w:rsid w:val="00A82CF6"/>
    <w:rsid w:val="00B03134"/>
    <w:rsid w:val="00B5651A"/>
    <w:rsid w:val="00B736C7"/>
    <w:rsid w:val="00E0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910EB"/>
  <w15:docId w15:val="{2572C09B-1E0A-4867-8374-0EDB11BB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="Calibri Light" w:eastAsia="Yu Gothic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Yu Gothic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Yu Gothic Light" w:hAnsi="Calibri Light" w:cs="SimSun"/>
      <w:color w:val="1F4D78"/>
    </w:rPr>
  </w:style>
  <w:style w:type="paragraph" w:customStyle="1" w:styleId="Cuerpo">
    <w:name w:val="Cuerpo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Yu Gothic Light" w:hAnsi="Calibri Light" w:cs="SimSun"/>
      <w:color w:val="2E74B5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character" w:customStyle="1" w:styleId="r2">
    <w:name w:val="r2"/>
    <w:basedOn w:val="Fuentedeprrafopredeter"/>
  </w:style>
  <w:style w:type="character" w:customStyle="1" w:styleId="i3">
    <w:name w:val="i3"/>
    <w:basedOn w:val="Fuentedeprrafopredeter"/>
  </w:style>
  <w:style w:type="character" w:customStyle="1" w:styleId="a6">
    <w:name w:val="a6"/>
    <w:basedOn w:val="Fuentedeprrafopredeter"/>
  </w:style>
  <w:style w:type="character" w:customStyle="1" w:styleId="Ttulo1Car">
    <w:name w:val="Título 1 Car"/>
    <w:basedOn w:val="Fuentedeprrafopredeter"/>
    <w:link w:val="Ttulo1"/>
    <w:uiPriority w:val="9"/>
    <w:rPr>
      <w:rFonts w:ascii="Calibri Light" w:eastAsia="Yu Gothic Light" w:hAnsi="Calibri Light" w:cs="SimSu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anisidromadri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0dd7e0-054b-40b1-9d4f-1940f6df40af"/>
    <ds:schemaRef ds:uri="f12ac50d-b394-41c8-bd23-1a2110415b94"/>
  </ds:schemaRefs>
</ds:datastoreItem>
</file>

<file path=customXml/itemProps2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www.w3.org/2000/xmlns/"/>
    <ds:schemaRef ds:uri="f12ac50d-b394-41c8-bd23-1a2110415b94"/>
    <ds:schemaRef ds:uri="http://www.w3.org/2001/XMLSchema-instance"/>
    <ds:schemaRef ds:uri="530dd7e0-054b-40b1-9d4f-1940f6df40af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Ortega - AY+COMUNICACION</dc:creator>
  <cp:lastModifiedBy>Raquel González de Córdova Asín</cp:lastModifiedBy>
  <cp:revision>2</cp:revision>
  <cp:lastPrinted>2019-07-25T10:09:00Z</cp:lastPrinted>
  <dcterms:created xsi:type="dcterms:W3CDTF">2024-05-11T12:12:00Z</dcterms:created>
  <dcterms:modified xsi:type="dcterms:W3CDTF">2024-05-11T12:12:00Z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  <property fmtid="{D5CDD505-2E9C-101B-9397-08002B2CF9AE}" pid="4" name="ICV">
    <vt:lpwstr>f63bdd48bb31442881122012c4de3f87</vt:lpwstr>
  </property>
</Properties>
</file>